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E07F2" w14:textId="77777777" w:rsidR="00FE28AB" w:rsidRDefault="00FE28AB" w:rsidP="00FE28AB">
      <w:pPr>
        <w:jc w:val="center"/>
        <w:rPr>
          <w:b/>
        </w:rPr>
      </w:pPr>
    </w:p>
    <w:p w14:paraId="2443A948" w14:textId="77777777" w:rsidR="00FE28AB" w:rsidRPr="000874E9" w:rsidRDefault="00FE28AB" w:rsidP="00FE28AB">
      <w:pPr>
        <w:jc w:val="center"/>
        <w:rPr>
          <w:b/>
          <w:u w:val="single"/>
        </w:rPr>
      </w:pPr>
      <w:r w:rsidRPr="000874E9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151CC68" wp14:editId="3A1B6568">
            <wp:simplePos x="0" y="0"/>
            <wp:positionH relativeFrom="margin">
              <wp:posOffset>-487045</wp:posOffset>
            </wp:positionH>
            <wp:positionV relativeFrom="paragraph">
              <wp:posOffset>191135</wp:posOffset>
            </wp:positionV>
            <wp:extent cx="1057275" cy="673735"/>
            <wp:effectExtent l="0" t="0" r="9525" b="0"/>
            <wp:wrapThrough wrapText="bothSides">
              <wp:wrapPolygon edited="0">
                <wp:start x="0" y="0"/>
                <wp:lineTo x="0" y="20765"/>
                <wp:lineTo x="21405" y="20765"/>
                <wp:lineTo x="21405" y="0"/>
                <wp:lineTo x="0" y="0"/>
              </wp:wrapPolygon>
            </wp:wrapThrough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73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74E9">
        <w:rPr>
          <w:b/>
        </w:rPr>
        <w:t>INSTITUCIÓN EDUCATIVA LA SALLE DE CAMPOAMOR</w:t>
      </w:r>
    </w:p>
    <w:p w14:paraId="52C1E4E1" w14:textId="77777777" w:rsidR="00FE28AB" w:rsidRPr="000874E9" w:rsidRDefault="00FE28AB" w:rsidP="00FE28AB">
      <w:pPr>
        <w:jc w:val="center"/>
        <w:rPr>
          <w:b/>
          <w:u w:val="single"/>
        </w:rPr>
      </w:pPr>
      <w:r w:rsidRPr="000874E9">
        <w:rPr>
          <w:b/>
          <w:u w:val="single"/>
        </w:rPr>
        <w:t xml:space="preserve">REFUERZO DEL </w:t>
      </w:r>
      <w:r>
        <w:rPr>
          <w:b/>
          <w:u w:val="single"/>
        </w:rPr>
        <w:t>TERCERE</w:t>
      </w:r>
      <w:r w:rsidRPr="000874E9">
        <w:rPr>
          <w:b/>
          <w:u w:val="single"/>
        </w:rPr>
        <w:t xml:space="preserve"> PERIODO</w:t>
      </w:r>
    </w:p>
    <w:p w14:paraId="73766EA4" w14:textId="77777777" w:rsidR="00FE28AB" w:rsidRPr="000874E9" w:rsidRDefault="00FE28AB" w:rsidP="00FE28AB">
      <w:pPr>
        <w:jc w:val="center"/>
        <w:rPr>
          <w:b/>
          <w:u w:val="single"/>
        </w:rPr>
      </w:pPr>
      <w:r>
        <w:rPr>
          <w:b/>
          <w:u w:val="single"/>
        </w:rPr>
        <w:t xml:space="preserve">GRADO OCTAVO </w:t>
      </w:r>
    </w:p>
    <w:p w14:paraId="217F80CB" w14:textId="77777777" w:rsidR="00FE28AB" w:rsidRPr="000874E9" w:rsidRDefault="00FE28AB" w:rsidP="00FE28AB">
      <w:pPr>
        <w:rPr>
          <w:b/>
          <w:u w:val="single"/>
        </w:rPr>
      </w:pPr>
      <w:r w:rsidRPr="000874E9">
        <w:rPr>
          <w:b/>
          <w:u w:val="single"/>
        </w:rPr>
        <w:t xml:space="preserve">ÀREA DE </w:t>
      </w:r>
      <w:r>
        <w:rPr>
          <w:b/>
          <w:u w:val="single"/>
        </w:rPr>
        <w:t>ETICA</w:t>
      </w:r>
    </w:p>
    <w:p w14:paraId="337C9EEC" w14:textId="77777777" w:rsidR="00FE28AB" w:rsidRPr="000874E9" w:rsidRDefault="00FE28AB" w:rsidP="00FE28AB">
      <w:pPr>
        <w:rPr>
          <w:bCs/>
          <w:u w:val="single"/>
        </w:rPr>
      </w:pPr>
      <w:r w:rsidRPr="000874E9">
        <w:rPr>
          <w:bCs/>
          <w:u w:val="single"/>
        </w:rPr>
        <w:t xml:space="preserve">Docente: Bibiana Martínez Restrepo </w:t>
      </w:r>
    </w:p>
    <w:p w14:paraId="4EE99FE5" w14:textId="77777777" w:rsidR="00FE28AB" w:rsidRDefault="00FE28AB" w:rsidP="00FE28AB">
      <w:pPr>
        <w:rPr>
          <w:bCs/>
          <w:u w:val="single"/>
        </w:rPr>
      </w:pPr>
      <w:r w:rsidRPr="000874E9">
        <w:rPr>
          <w:bCs/>
          <w:u w:val="single"/>
        </w:rPr>
        <w:t>El desarrollo del siguiente taller tiene un valor del 30% y la sustentación del 70%</w:t>
      </w:r>
      <w:r>
        <w:rPr>
          <w:bCs/>
          <w:u w:val="single"/>
        </w:rPr>
        <w:t>.</w:t>
      </w:r>
    </w:p>
    <w:p w14:paraId="73A7FE10" w14:textId="77777777" w:rsidR="00FE28AB" w:rsidRDefault="00FE28AB" w:rsidP="00FE28AB">
      <w:pPr>
        <w:rPr>
          <w:bCs/>
          <w:u w:val="single"/>
        </w:rPr>
      </w:pPr>
      <w:r>
        <w:rPr>
          <w:bCs/>
          <w:u w:val="single"/>
        </w:rPr>
        <w:t xml:space="preserve">Se entrega en la semana del 14 al 17 de octubre en el cuaderno. </w:t>
      </w:r>
    </w:p>
    <w:p w14:paraId="0ECA9EE8" w14:textId="77777777" w:rsidR="00FE28AB" w:rsidRDefault="00FE28AB" w:rsidP="00FE28AB">
      <w:pPr>
        <w:rPr>
          <w:bCs/>
          <w:u w:val="single"/>
        </w:rPr>
      </w:pPr>
    </w:p>
    <w:p w14:paraId="0E3EDDC3" w14:textId="77777777" w:rsidR="00FE28AB" w:rsidRDefault="00FE28AB" w:rsidP="00FE28AB">
      <w:pPr>
        <w:pStyle w:val="Prrafodelista"/>
        <w:numPr>
          <w:ilvl w:val="0"/>
          <w:numId w:val="2"/>
        </w:numPr>
        <w:rPr>
          <w:bCs/>
        </w:rPr>
      </w:pPr>
      <w:r w:rsidRPr="0032756A">
        <w:rPr>
          <w:bCs/>
        </w:rPr>
        <w:t xml:space="preserve">Entregar el cuaderno </w:t>
      </w:r>
      <w:proofErr w:type="spellStart"/>
      <w:r w:rsidRPr="0032756A">
        <w:rPr>
          <w:bCs/>
        </w:rPr>
        <w:t>desatrasado</w:t>
      </w:r>
      <w:proofErr w:type="spellEnd"/>
      <w:r w:rsidRPr="0032756A">
        <w:rPr>
          <w:bCs/>
        </w:rPr>
        <w:t xml:space="preserve"> de todo el tercer periodo.</w:t>
      </w:r>
    </w:p>
    <w:p w14:paraId="1CCE2D27" w14:textId="77777777" w:rsidR="00FE28AB" w:rsidRDefault="00FE28AB" w:rsidP="00FE28AB">
      <w:pPr>
        <w:pStyle w:val="Prrafodelista"/>
        <w:numPr>
          <w:ilvl w:val="0"/>
          <w:numId w:val="2"/>
        </w:numPr>
        <w:rPr>
          <w:bCs/>
        </w:rPr>
      </w:pPr>
      <w:r>
        <w:rPr>
          <w:bCs/>
        </w:rPr>
        <w:t xml:space="preserve">Elaborar un resumen de cada uno de los </w:t>
      </w:r>
      <w:r w:rsidRPr="0032756A">
        <w:rPr>
          <w:bCs/>
        </w:rPr>
        <w:t xml:space="preserve">capítulos del libro </w:t>
      </w:r>
      <w:r>
        <w:rPr>
          <w:bCs/>
        </w:rPr>
        <w:t>el caballero de la armadura oxidada,</w:t>
      </w:r>
      <w:r w:rsidRPr="0032756A">
        <w:rPr>
          <w:bCs/>
        </w:rPr>
        <w:t xml:space="preserve"> cada uno de una página</w:t>
      </w:r>
      <w:r>
        <w:rPr>
          <w:bCs/>
        </w:rPr>
        <w:t xml:space="preserve"> del cuaderno. </w:t>
      </w:r>
    </w:p>
    <w:p w14:paraId="2CA6E432" w14:textId="77777777" w:rsidR="00FE28AB" w:rsidRDefault="00FE28AB" w:rsidP="00FE28AB">
      <w:pPr>
        <w:pStyle w:val="Prrafodelista"/>
        <w:numPr>
          <w:ilvl w:val="0"/>
          <w:numId w:val="2"/>
        </w:numPr>
        <w:rPr>
          <w:bCs/>
        </w:rPr>
      </w:pPr>
      <w:r>
        <w:rPr>
          <w:bCs/>
        </w:rPr>
        <w:t>Elaborar un dibujo que represente cada capítulo del libro leído en este periodo.</w:t>
      </w:r>
    </w:p>
    <w:p w14:paraId="198D2064" w14:textId="77777777" w:rsidR="00FE28AB" w:rsidRPr="0032756A" w:rsidRDefault="00FE28AB" w:rsidP="00FE28AB">
      <w:pPr>
        <w:pStyle w:val="Prrafodelista"/>
        <w:numPr>
          <w:ilvl w:val="0"/>
          <w:numId w:val="2"/>
        </w:numPr>
        <w:rPr>
          <w:bCs/>
        </w:rPr>
      </w:pPr>
      <w:r>
        <w:rPr>
          <w:bCs/>
        </w:rPr>
        <w:t xml:space="preserve">Describir cada uno de los personajes del libro teniendo en cuenta los valores que cada uno muestra a lo largo de la historia. </w:t>
      </w:r>
    </w:p>
    <w:p w14:paraId="56206814" w14:textId="77777777" w:rsidR="00FE28AB" w:rsidRDefault="00FE28AB" w:rsidP="00FE28AB">
      <w:pPr>
        <w:pStyle w:val="Prrafodelista"/>
        <w:numPr>
          <w:ilvl w:val="0"/>
          <w:numId w:val="2"/>
        </w:numPr>
        <w:rPr>
          <w:bCs/>
        </w:rPr>
      </w:pPr>
      <w:r>
        <w:rPr>
          <w:bCs/>
        </w:rPr>
        <w:t>Consultar la biografía de Robert Fisher.</w:t>
      </w:r>
    </w:p>
    <w:p w14:paraId="3445B99B" w14:textId="77777777" w:rsidR="00FE28AB" w:rsidRDefault="00FE28AB" w:rsidP="00FE28AB">
      <w:pPr>
        <w:pStyle w:val="Prrafodelista"/>
        <w:numPr>
          <w:ilvl w:val="0"/>
          <w:numId w:val="2"/>
        </w:numPr>
        <w:rPr>
          <w:bCs/>
        </w:rPr>
      </w:pPr>
      <w:r>
        <w:rPr>
          <w:bCs/>
        </w:rPr>
        <w:t xml:space="preserve">Elaborar una reflexión sobre la película el principito, desde el proyecto de vida que cada uno tiene. </w:t>
      </w:r>
    </w:p>
    <w:p w14:paraId="71EE5030" w14:textId="77777777" w:rsidR="00FE28AB" w:rsidRDefault="00FE28AB" w:rsidP="00FE28AB">
      <w:pPr>
        <w:pStyle w:val="Prrafodelista"/>
        <w:numPr>
          <w:ilvl w:val="0"/>
          <w:numId w:val="2"/>
        </w:numPr>
        <w:rPr>
          <w:bCs/>
        </w:rPr>
      </w:pPr>
      <w:r>
        <w:rPr>
          <w:bCs/>
        </w:rPr>
        <w:t>Realizar una consulta sobre la discriminación de raza, genero, discapacidad, religión y nacionalidad.</w:t>
      </w:r>
    </w:p>
    <w:p w14:paraId="5E873C51" w14:textId="77777777" w:rsidR="00FE28AB" w:rsidRDefault="00FE28AB" w:rsidP="00FE28AB">
      <w:pPr>
        <w:jc w:val="both"/>
      </w:pPr>
    </w:p>
    <w:p w14:paraId="0521EB70" w14:textId="77777777" w:rsidR="00FE28AB" w:rsidRDefault="00FE28AB" w:rsidP="00FE28AB">
      <w:pPr>
        <w:jc w:val="both"/>
      </w:pPr>
    </w:p>
    <w:p w14:paraId="5A58008F" w14:textId="77777777" w:rsidR="00FE28AB" w:rsidRDefault="00FE28AB"/>
    <w:sectPr w:rsidR="00FE28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D7C88"/>
    <w:multiLevelType w:val="hybridMultilevel"/>
    <w:tmpl w:val="FB266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A77F6"/>
    <w:multiLevelType w:val="hybridMultilevel"/>
    <w:tmpl w:val="FB266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930458">
    <w:abstractNumId w:val="1"/>
  </w:num>
  <w:num w:numId="2" w16cid:durableId="800077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AB"/>
    <w:rsid w:val="00737C04"/>
    <w:rsid w:val="00FE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810D9"/>
  <w15:chartTrackingRefBased/>
  <w15:docId w15:val="{1D90F39C-A50D-4E68-8D64-7A8C89FE5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8AB"/>
  </w:style>
  <w:style w:type="paragraph" w:styleId="Ttulo1">
    <w:name w:val="heading 1"/>
    <w:basedOn w:val="Normal"/>
    <w:next w:val="Normal"/>
    <w:link w:val="Ttulo1Car"/>
    <w:uiPriority w:val="9"/>
    <w:qFormat/>
    <w:rsid w:val="00FE28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E2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E28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E28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28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E28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E28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E28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E28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E28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E28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E28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E28A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28A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E28A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E28A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E28A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E28A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E28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E2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E28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E28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E28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E28A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E28A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E28A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E28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E28A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E28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797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Lady</dc:creator>
  <cp:keywords/>
  <dc:description/>
  <cp:lastModifiedBy>Lady</cp:lastModifiedBy>
  <cp:revision>1</cp:revision>
  <dcterms:created xsi:type="dcterms:W3CDTF">2025-10-03T01:27:00Z</dcterms:created>
  <dcterms:modified xsi:type="dcterms:W3CDTF">2025-10-03T01:31:00Z</dcterms:modified>
</cp:coreProperties>
</file>